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BE" w:rsidRDefault="007877BE" w:rsidP="007877BE">
      <w:pPr>
        <w:ind w:left="-284"/>
      </w:pPr>
    </w:p>
    <w:p w:rsidR="007877BE" w:rsidRDefault="007877BE" w:rsidP="007877BE">
      <w:pPr>
        <w:pStyle w:val="NormalWeb"/>
        <w:spacing w:before="0" w:beforeAutospacing="0" w:after="0" w:afterAutospacing="0"/>
      </w:pPr>
      <w:r>
        <w:rPr>
          <w:rStyle w:val="Textoennegrita"/>
          <w:lang w:val="es-ES"/>
        </w:rPr>
        <w:t>Características:</w:t>
      </w:r>
      <w:bookmarkStart w:id="0" w:name="screenshots"/>
      <w:bookmarkEnd w:id="0"/>
    </w:p>
    <w:p w:rsidR="007877BE" w:rsidRDefault="007877BE" w:rsidP="007877BE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Style w:val="Textoennegrita"/>
          <w:snapToGrid w:val="0"/>
          <w:color w:val="000000"/>
          <w:lang w:val="es-ES"/>
        </w:rPr>
        <w:t xml:space="preserve">Interfaz simple </w:t>
      </w:r>
      <w:r>
        <w:rPr>
          <w:snapToGrid w:val="0"/>
          <w:color w:val="000000"/>
          <w:lang w:val="es-ES"/>
        </w:rPr>
        <w:t xml:space="preserve">CZ </w:t>
      </w:r>
      <w:proofErr w:type="spellStart"/>
      <w:r>
        <w:rPr>
          <w:snapToGrid w:val="0"/>
          <w:color w:val="000000"/>
          <w:lang w:val="es-ES"/>
        </w:rPr>
        <w:t>Print</w:t>
      </w:r>
      <w:proofErr w:type="spellEnd"/>
      <w:r>
        <w:rPr>
          <w:snapToGrid w:val="0"/>
          <w:color w:val="000000"/>
          <w:lang w:val="es-ES"/>
        </w:rPr>
        <w:t xml:space="preserve"> Job </w:t>
      </w:r>
      <w:proofErr w:type="spellStart"/>
      <w:r>
        <w:rPr>
          <w:snapToGrid w:val="0"/>
          <w:color w:val="000000"/>
          <w:lang w:val="es-ES"/>
        </w:rPr>
        <w:t>Tracker</w:t>
      </w:r>
      <w:proofErr w:type="spellEnd"/>
      <w:r>
        <w:rPr>
          <w:snapToGrid w:val="0"/>
          <w:color w:val="000000"/>
          <w:lang w:val="es-ES"/>
        </w:rPr>
        <w:t xml:space="preserve"> 7.0 gestiona los trabajos de todas sus impresoras en una sola pantalla. </w:t>
      </w:r>
    </w:p>
    <w:p w:rsidR="007877BE" w:rsidRDefault="007877BE" w:rsidP="007877BE">
      <w:pPr>
        <w:pStyle w:val="NormalWeb"/>
        <w:spacing w:before="0" w:beforeAutospacing="0" w:after="0" w:afterAutospacing="0"/>
      </w:pPr>
      <w:r>
        <w:t xml:space="preserve">          </w:t>
      </w:r>
      <w:r>
        <w:rPr>
          <w:noProof/>
          <w:color w:val="0000FF"/>
        </w:rPr>
        <w:drawing>
          <wp:inline distT="0" distB="0" distL="0" distR="0">
            <wp:extent cx="5429250" cy="2543175"/>
            <wp:effectExtent l="0" t="0" r="0" b="9525"/>
            <wp:docPr id="1" name="Imagen 1" descr="http://www.czsolution.com/print-management/images/control-de-impresiones-1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zsolution.com/print-management/images/control-de-impresiones-1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BE" w:rsidRDefault="007877BE" w:rsidP="007877BE">
      <w:pPr>
        <w:pStyle w:val="NormalWeb"/>
        <w:spacing w:before="0" w:beforeAutospacing="0" w:after="0" w:afterAutospacing="0"/>
      </w:pPr>
    </w:p>
    <w:p w:rsidR="007877BE" w:rsidRDefault="007877BE" w:rsidP="007877BE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rStyle w:val="Textoennegrita"/>
          <w:snapToGrid w:val="0"/>
          <w:color w:val="000000"/>
          <w:lang w:val="es-ES"/>
        </w:rPr>
        <w:t>Supervisión e identificación centralizada de las impresiones</w:t>
      </w:r>
      <w:r>
        <w:rPr>
          <w:snapToGrid w:val="0"/>
          <w:color w:val="2271A0"/>
        </w:rPr>
        <w:t xml:space="preserve"> </w:t>
      </w:r>
      <w:r>
        <w:rPr>
          <w:snapToGrid w:val="0"/>
          <w:color w:val="000000"/>
          <w:lang w:val="es-ES"/>
        </w:rPr>
        <w:t xml:space="preserve">CZ </w:t>
      </w:r>
      <w:proofErr w:type="spellStart"/>
      <w:r>
        <w:rPr>
          <w:snapToGrid w:val="0"/>
          <w:color w:val="000000"/>
          <w:lang w:val="es-ES"/>
        </w:rPr>
        <w:t>Print</w:t>
      </w:r>
      <w:proofErr w:type="spellEnd"/>
      <w:r>
        <w:rPr>
          <w:snapToGrid w:val="0"/>
          <w:color w:val="000000"/>
          <w:lang w:val="es-ES"/>
        </w:rPr>
        <w:t xml:space="preserve"> Job </w:t>
      </w:r>
      <w:proofErr w:type="spellStart"/>
      <w:r>
        <w:rPr>
          <w:snapToGrid w:val="0"/>
          <w:color w:val="000000"/>
          <w:lang w:val="es-ES"/>
        </w:rPr>
        <w:t>Tracker</w:t>
      </w:r>
      <w:proofErr w:type="spellEnd"/>
      <w:r>
        <w:rPr>
          <w:snapToGrid w:val="0"/>
          <w:color w:val="000000"/>
          <w:lang w:val="es-ES"/>
        </w:rPr>
        <w:t xml:space="preserve"> 7.0 recoge la información detallada de cada trabajo de impresión, incluyendo el nombre del usuario que lo envió, el nombre del documento, el número de páginas, el coste total, la hora y la fecha de envío, la impresora de destino, el nombre de la computadora de origen, dúplex, color, tamaño del papel y tamaño del trabajo. Puede identificar y limitar las impresiones en los siguientes tipos de impresoras</w:t>
      </w:r>
      <w:r>
        <w:rPr>
          <w:snapToGrid w:val="0"/>
          <w:color w:val="000000"/>
        </w:rPr>
        <w:t>:</w:t>
      </w:r>
    </w:p>
    <w:p w:rsidR="007877BE" w:rsidRDefault="007877BE" w:rsidP="007877BE">
      <w:pPr>
        <w:pStyle w:val="NormalWeb"/>
        <w:spacing w:before="0" w:beforeAutospacing="0" w:after="0" w:afterAutospacing="0"/>
        <w:ind w:left="720"/>
      </w:pPr>
      <w:r>
        <w:t> </w:t>
      </w:r>
    </w:p>
    <w:p w:rsidR="007877BE" w:rsidRDefault="007877BE" w:rsidP="007877BE">
      <w:pPr>
        <w:pStyle w:val="NormalWeb"/>
        <w:spacing w:before="0" w:beforeAutospacing="0" w:after="0" w:afterAutospacing="0"/>
        <w:ind w:left="720" w:hanging="360"/>
      </w:pPr>
      <w:r>
        <w:t> </w:t>
      </w:r>
      <w:r>
        <w:rPr>
          <w:color w:val="000000"/>
        </w:rPr>
        <w:t xml:space="preserve">     1. </w:t>
      </w:r>
      <w:r>
        <w:rPr>
          <w:color w:val="000000"/>
          <w:lang w:val="es-ES"/>
        </w:rPr>
        <w:t>Impresoras en servidores de impresión de Windows</w:t>
      </w:r>
    </w:p>
    <w:p w:rsidR="007877BE" w:rsidRDefault="007877BE" w:rsidP="007877BE">
      <w:pPr>
        <w:pStyle w:val="NormalWeb"/>
        <w:spacing w:before="0" w:beforeAutospacing="0" w:after="0" w:afterAutospacing="0"/>
        <w:ind w:left="720" w:hanging="360"/>
      </w:pPr>
      <w:r>
        <w:t> </w:t>
      </w:r>
      <w:r>
        <w:rPr>
          <w:color w:val="000000"/>
        </w:rPr>
        <w:t xml:space="preserve">     2. </w:t>
      </w:r>
      <w:r>
        <w:rPr>
          <w:color w:val="000000"/>
          <w:lang w:val="es-ES"/>
        </w:rPr>
        <w:t>Impresoras conectadas localmente a las estaciones de trabajo</w:t>
      </w:r>
      <w:r>
        <w:rPr>
          <w:color w:val="000000"/>
        </w:rPr>
        <w:t xml:space="preserve"> </w:t>
      </w:r>
    </w:p>
    <w:p w:rsidR="007877BE" w:rsidRDefault="007877BE" w:rsidP="007877BE">
      <w:pPr>
        <w:pStyle w:val="NormalWeb"/>
        <w:spacing w:before="0" w:beforeAutospacing="0" w:after="0" w:afterAutospacing="0"/>
        <w:ind w:left="720" w:hanging="360"/>
      </w:pPr>
      <w:r>
        <w:rPr>
          <w:snapToGrid w:val="0"/>
          <w:color w:val="000000"/>
        </w:rPr>
        <w:t xml:space="preserve">      3. </w:t>
      </w:r>
      <w:r>
        <w:rPr>
          <w:snapToGrid w:val="0"/>
          <w:color w:val="000000"/>
          <w:lang w:val="es-ES"/>
        </w:rPr>
        <w:t>Impresoras conectadas a la red directamente a través de la dirección IP sin usar el</w:t>
      </w:r>
      <w:r>
        <w:rPr>
          <w:snapToGrid w:val="0"/>
          <w:color w:val="000000"/>
        </w:rPr>
        <w:t xml:space="preserve"> </w:t>
      </w:r>
      <w:r>
        <w:rPr>
          <w:snapToGrid w:val="0"/>
          <w:color w:val="000000"/>
          <w:lang w:val="es-ES"/>
        </w:rPr>
        <w:t>servidor de impresión</w:t>
      </w:r>
    </w:p>
    <w:p w:rsidR="007877BE" w:rsidRDefault="007877BE" w:rsidP="007877BE">
      <w:pPr>
        <w:pStyle w:val="NormalWeb"/>
        <w:spacing w:before="0" w:beforeAutospacing="0" w:after="0" w:afterAutospacing="0"/>
        <w:ind w:left="720" w:hanging="360"/>
      </w:pPr>
      <w:r>
        <w:rPr>
          <w:rStyle w:val="Textoennegrita"/>
          <w:b w:val="0"/>
          <w:bCs w:val="0"/>
        </w:rPr>
        <w:t>      4. Impresoras conectado con el dispositivo de la impresión</w:t>
      </w:r>
    </w:p>
    <w:p w:rsidR="007877BE" w:rsidRDefault="007877BE" w:rsidP="007877BE">
      <w:pPr>
        <w:pStyle w:val="NormalWeb"/>
        <w:spacing w:before="0" w:beforeAutospacing="0" w:after="0" w:afterAutospacing="0"/>
        <w:ind w:left="720"/>
      </w:pPr>
      <w:r>
        <w:t> </w:t>
      </w:r>
    </w:p>
    <w:p w:rsidR="007877BE" w:rsidRDefault="007877BE" w:rsidP="007877BE">
      <w:pPr>
        <w:pStyle w:val="NormalWeb"/>
        <w:spacing w:before="0" w:beforeAutospacing="0" w:after="0" w:afterAutospacing="0"/>
        <w:ind w:left="720"/>
      </w:pPr>
      <w:r>
        <w:rPr>
          <w:noProof/>
          <w:color w:val="0000FF"/>
        </w:rPr>
        <w:drawing>
          <wp:inline distT="0" distB="0" distL="0" distR="0">
            <wp:extent cx="5113577" cy="2019300"/>
            <wp:effectExtent l="0" t="0" r="0" b="0"/>
            <wp:docPr id="8" name="Imagen 8" descr="http://www.czsolution.com/print-management/images/control-de-impresiones-2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zsolution.com/print-management/images/control-de-impresiones-2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01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BE" w:rsidRDefault="007877BE" w:rsidP="007877BE">
      <w:pPr>
        <w:pStyle w:val="NormalWeb"/>
        <w:spacing w:before="0" w:beforeAutospacing="0" w:after="0" w:afterAutospacing="0"/>
        <w:ind w:left="720"/>
      </w:pPr>
      <w:r>
        <w:t> </w:t>
      </w:r>
    </w:p>
    <w:p w:rsidR="007877BE" w:rsidRDefault="007877BE" w:rsidP="007877BE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rStyle w:val="Textoennegrita"/>
          <w:snapToGrid w:val="0"/>
          <w:color w:val="000000"/>
          <w:lang w:val="es-ES"/>
        </w:rPr>
        <w:lastRenderedPageBreak/>
        <w:t>Fácil de instalar y de usar</w:t>
      </w:r>
      <w:r>
        <w:rPr>
          <w:rStyle w:val="Textoennegrita"/>
          <w:b w:val="0"/>
          <w:bCs w:val="0"/>
          <w:snapToGrid w:val="0"/>
          <w:color w:val="000000"/>
          <w:lang w:val="es-ES"/>
        </w:rPr>
        <w:t xml:space="preserve">  CZ </w:t>
      </w:r>
      <w:proofErr w:type="spellStart"/>
      <w:r>
        <w:rPr>
          <w:rStyle w:val="Textoennegrita"/>
          <w:b w:val="0"/>
          <w:bCs w:val="0"/>
          <w:snapToGrid w:val="0"/>
          <w:color w:val="000000"/>
          <w:lang w:val="es-ES"/>
        </w:rPr>
        <w:t>Print</w:t>
      </w:r>
      <w:proofErr w:type="spellEnd"/>
      <w:r>
        <w:rPr>
          <w:rStyle w:val="Textoennegrita"/>
          <w:b w:val="0"/>
          <w:bCs w:val="0"/>
          <w:snapToGrid w:val="0"/>
          <w:color w:val="000000"/>
          <w:lang w:val="es-ES"/>
        </w:rPr>
        <w:t xml:space="preserve"> Job </w:t>
      </w:r>
      <w:proofErr w:type="spellStart"/>
      <w:r>
        <w:rPr>
          <w:rStyle w:val="Textoennegrita"/>
          <w:b w:val="0"/>
          <w:bCs w:val="0"/>
          <w:snapToGrid w:val="0"/>
          <w:color w:val="000000"/>
          <w:lang w:val="es-ES"/>
        </w:rPr>
        <w:t>Tracker</w:t>
      </w:r>
      <w:proofErr w:type="spellEnd"/>
      <w:r>
        <w:rPr>
          <w:rStyle w:val="Textoennegrita"/>
          <w:b w:val="0"/>
          <w:bCs w:val="0"/>
          <w:snapToGrid w:val="0"/>
          <w:color w:val="000000"/>
          <w:lang w:val="es-ES"/>
        </w:rPr>
        <w:t xml:space="preserve"> 7.0 es muy fácil de usar. No requiere instalación en el servidor de impresión. </w:t>
      </w:r>
      <w:r>
        <w:rPr>
          <w:snapToGrid w:val="0"/>
          <w:color w:val="000000"/>
          <w:lang w:val="es-ES"/>
        </w:rPr>
        <w:t>Usted puede elegir si instalarlo en una computadora sin servidor de impresión o con servidor de impresión.</w:t>
      </w:r>
      <w:r>
        <w:rPr>
          <w:rStyle w:val="Textoennegrita"/>
          <w:b w:val="0"/>
          <w:bCs w:val="0"/>
          <w:snapToGrid w:val="0"/>
          <w:color w:val="000000"/>
          <w:lang w:val="es-ES"/>
        </w:rPr>
        <w:t xml:space="preserve"> </w:t>
      </w:r>
      <w:r>
        <w:rPr>
          <w:snapToGrid w:val="0"/>
          <w:color w:val="000000"/>
          <w:lang w:val="es-ES"/>
        </w:rPr>
        <w:t>No requiere cambio alguno</w:t>
      </w:r>
      <w:r>
        <w:rPr>
          <w:snapToGrid w:val="0"/>
          <w:color w:val="000000"/>
        </w:rPr>
        <w:t xml:space="preserve"> </w:t>
      </w:r>
      <w:r>
        <w:rPr>
          <w:color w:val="000000"/>
          <w:lang w:val="es-ES"/>
        </w:rPr>
        <w:t>en la configuración de su red, su impresora o estación de trabajo.</w:t>
      </w:r>
      <w:r>
        <w:rPr>
          <w:rStyle w:val="Textoennegrita"/>
          <w:b w:val="0"/>
          <w:bCs w:val="0"/>
          <w:color w:val="000000"/>
          <w:lang w:val="es-ES"/>
        </w:rPr>
        <w:t xml:space="preserve"> </w:t>
      </w:r>
      <w:r>
        <w:rPr>
          <w:color w:val="000000"/>
          <w:lang w:val="es-ES"/>
        </w:rPr>
        <w:t>En unos minutos, usted podrá controlar, identificar, registrar y facturar todas las actividades de impresión, tanto en entornos con servidor de impresión como en entornos sin servidor de impresión.</w:t>
      </w:r>
    </w:p>
    <w:p w:rsidR="007877BE" w:rsidRDefault="007877BE" w:rsidP="007877BE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rPr>
          <w:rStyle w:val="Textoennegrita"/>
          <w:snapToGrid w:val="0"/>
          <w:color w:val="000000"/>
          <w:lang w:val="es-ES"/>
        </w:rPr>
        <w:t>Fácil cobro de las impresiones</w:t>
      </w:r>
      <w:r>
        <w:rPr>
          <w:rStyle w:val="Textoennegrita"/>
          <w:snapToGrid w:val="0"/>
          <w:color w:val="000000"/>
        </w:rPr>
        <w:t xml:space="preserve"> </w:t>
      </w:r>
      <w:r>
        <w:rPr>
          <w:rStyle w:val="Textoennegrita"/>
          <w:b w:val="0"/>
          <w:bCs w:val="0"/>
          <w:snapToGrid w:val="0"/>
          <w:color w:val="000000"/>
          <w:lang w:val="es-ES"/>
        </w:rPr>
        <w:t xml:space="preserve">CZ </w:t>
      </w:r>
      <w:proofErr w:type="spellStart"/>
      <w:r>
        <w:rPr>
          <w:rStyle w:val="Textoennegrita"/>
          <w:b w:val="0"/>
          <w:bCs w:val="0"/>
          <w:snapToGrid w:val="0"/>
          <w:color w:val="000000"/>
          <w:lang w:val="es-ES"/>
        </w:rPr>
        <w:t>Print</w:t>
      </w:r>
      <w:proofErr w:type="spellEnd"/>
      <w:r>
        <w:rPr>
          <w:rStyle w:val="Textoennegrita"/>
          <w:b w:val="0"/>
          <w:bCs w:val="0"/>
          <w:snapToGrid w:val="0"/>
          <w:color w:val="000000"/>
          <w:lang w:val="es-ES"/>
        </w:rPr>
        <w:t xml:space="preserve"> Job </w:t>
      </w:r>
      <w:proofErr w:type="spellStart"/>
      <w:r>
        <w:rPr>
          <w:rStyle w:val="Textoennegrita"/>
          <w:b w:val="0"/>
          <w:bCs w:val="0"/>
          <w:snapToGrid w:val="0"/>
          <w:color w:val="000000"/>
          <w:lang w:val="es-ES"/>
        </w:rPr>
        <w:t>Tracker</w:t>
      </w:r>
      <w:proofErr w:type="spellEnd"/>
      <w:r>
        <w:rPr>
          <w:rStyle w:val="Textoennegrita"/>
          <w:b w:val="0"/>
          <w:bCs w:val="0"/>
          <w:snapToGrid w:val="0"/>
          <w:color w:val="000000"/>
          <w:lang w:val="es-ES"/>
        </w:rPr>
        <w:t xml:space="preserve"> 7.0 calcula el precio de los trabajos en función de las páginas, blanco y negro/color, dúplex, tamaño del papel (68 tamaños definidos y 40 sin definir)</w:t>
      </w:r>
      <w:r>
        <w:rPr>
          <w:rStyle w:val="Textoennegrita"/>
          <w:b w:val="0"/>
          <w:bCs w:val="0"/>
          <w:snapToGrid w:val="0"/>
          <w:color w:val="000000"/>
        </w:rPr>
        <w:t>.</w:t>
      </w:r>
    </w:p>
    <w:p w:rsidR="007877BE" w:rsidRDefault="007877BE" w:rsidP="007877BE">
      <w:pPr>
        <w:pStyle w:val="NormalWeb"/>
        <w:spacing w:before="0" w:beforeAutospacing="0" w:after="0" w:afterAutospacing="0"/>
      </w:pPr>
      <w:r>
        <w:t xml:space="preserve">          </w:t>
      </w:r>
      <w:r>
        <w:rPr>
          <w:noProof/>
          <w:color w:val="0000FF"/>
        </w:rPr>
        <w:drawing>
          <wp:inline distT="0" distB="0" distL="0" distR="0">
            <wp:extent cx="5981700" cy="3254855"/>
            <wp:effectExtent l="0" t="0" r="0" b="3175"/>
            <wp:docPr id="7" name="Imagen 7" descr="http://www.czsolution.com/print-management/images/contador-de-impresiones-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zsolution.com/print-management/images/contador-de-impresiones-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2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BE" w:rsidRDefault="007877BE" w:rsidP="007877BE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rPr>
          <w:rStyle w:val="Textoennegrita"/>
          <w:snapToGrid w:val="0"/>
          <w:color w:val="000000"/>
          <w:lang w:val="es-ES"/>
        </w:rPr>
        <w:t>Fácil control de impresiones</w:t>
      </w:r>
      <w:r>
        <w:rPr>
          <w:rStyle w:val="Textoennegrita"/>
        </w:rPr>
        <w:t xml:space="preserve"> </w:t>
      </w:r>
      <w:r>
        <w:rPr>
          <w:rStyle w:val="Textoennegrita"/>
          <w:b w:val="0"/>
          <w:bCs w:val="0"/>
          <w:snapToGrid w:val="0"/>
          <w:color w:val="000000"/>
          <w:lang w:val="es-ES"/>
        </w:rPr>
        <w:t xml:space="preserve">CZ </w:t>
      </w:r>
      <w:proofErr w:type="spellStart"/>
      <w:r>
        <w:rPr>
          <w:rStyle w:val="Textoennegrita"/>
          <w:b w:val="0"/>
          <w:bCs w:val="0"/>
          <w:snapToGrid w:val="0"/>
          <w:color w:val="000000"/>
          <w:lang w:val="es-ES"/>
        </w:rPr>
        <w:t>Print</w:t>
      </w:r>
      <w:proofErr w:type="spellEnd"/>
      <w:r>
        <w:rPr>
          <w:rStyle w:val="Textoennegrita"/>
          <w:b w:val="0"/>
          <w:bCs w:val="0"/>
          <w:snapToGrid w:val="0"/>
          <w:color w:val="000000"/>
          <w:lang w:val="es-ES"/>
        </w:rPr>
        <w:t xml:space="preserve"> Job </w:t>
      </w:r>
      <w:proofErr w:type="spellStart"/>
      <w:r>
        <w:rPr>
          <w:rStyle w:val="Textoennegrita"/>
          <w:b w:val="0"/>
          <w:bCs w:val="0"/>
          <w:snapToGrid w:val="0"/>
          <w:color w:val="000000"/>
          <w:lang w:val="es-ES"/>
        </w:rPr>
        <w:t>Tracker</w:t>
      </w:r>
      <w:proofErr w:type="spellEnd"/>
      <w:r>
        <w:rPr>
          <w:rStyle w:val="Textoennegrita"/>
          <w:b w:val="0"/>
          <w:bCs w:val="0"/>
          <w:snapToGrid w:val="0"/>
          <w:color w:val="000000"/>
          <w:lang w:val="es-ES"/>
        </w:rPr>
        <w:t xml:space="preserve"> 7.0 limita automáticamente las impresiones mediante los parámetros de los trabajos en cola, el balance y el estado de la cuenta, el máximo de páginas permitido por trabajo y por impresora, y las restricciones tanto a nivel de documento como de computadora, de color y de tamaño del trabajo.</w:t>
      </w:r>
    </w:p>
    <w:p w:rsidR="007877BE" w:rsidRDefault="007877BE" w:rsidP="007877BE">
      <w:pPr>
        <w:pStyle w:val="NormalWeb"/>
        <w:spacing w:before="0" w:beforeAutospacing="0" w:after="0" w:afterAutospacing="0"/>
      </w:pPr>
      <w:r>
        <w:lastRenderedPageBreak/>
        <w:t xml:space="preserve">          </w:t>
      </w:r>
      <w:r>
        <w:rPr>
          <w:noProof/>
          <w:color w:val="0000FF"/>
        </w:rPr>
        <w:drawing>
          <wp:inline distT="0" distB="0" distL="0" distR="0">
            <wp:extent cx="5819775" cy="3169950"/>
            <wp:effectExtent l="0" t="0" r="0" b="0"/>
            <wp:docPr id="6" name="Imagen 6" descr="http://www.czsolution.com/print-management/images/contador-de-impresiones-2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zsolution.com/print-management/images/contador-de-impresiones-2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1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BE" w:rsidRDefault="007877BE" w:rsidP="007877BE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rPr>
          <w:rStyle w:val="Textoennegrita"/>
          <w:snapToGrid w:val="0"/>
          <w:color w:val="000000"/>
          <w:lang w:val="es-ES"/>
        </w:rPr>
        <w:t>Fácil Gestión del balance/usuario</w:t>
      </w:r>
      <w:r>
        <w:rPr>
          <w:rStyle w:val="Textoennegrita"/>
        </w:rPr>
        <w:t xml:space="preserve"> </w:t>
      </w:r>
      <w:r>
        <w:rPr>
          <w:rStyle w:val="Textoennegrita"/>
          <w:b w:val="0"/>
          <w:bCs w:val="0"/>
          <w:snapToGrid w:val="0"/>
          <w:color w:val="000000"/>
          <w:lang w:val="es-ES"/>
        </w:rPr>
        <w:t>Los usuarios/grupos pueden importarse de un directorio de Windows activo o de un fichero CSV (</w:t>
      </w:r>
      <w:hyperlink r:id="rId14" w:history="1">
        <w:r>
          <w:rPr>
            <w:rStyle w:val="Hipervnculo"/>
            <w:snapToGrid w:val="0"/>
            <w:lang w:val="es-ES"/>
          </w:rPr>
          <w:t>ejemplos</w:t>
        </w:r>
      </w:hyperlink>
      <w:r>
        <w:rPr>
          <w:rStyle w:val="Textoennegrita"/>
          <w:b w:val="0"/>
          <w:bCs w:val="0"/>
          <w:snapToGrid w:val="0"/>
          <w:color w:val="000000"/>
          <w:lang w:val="es-ES"/>
        </w:rPr>
        <w:t xml:space="preserve">). </w:t>
      </w:r>
      <w:r>
        <w:rPr>
          <w:snapToGrid w:val="0"/>
          <w:color w:val="000000"/>
          <w:lang w:val="es-ES"/>
        </w:rPr>
        <w:t>Los usuarios también pueden añadirse automáticamente a la base de datos en el momento en que imprimen.</w:t>
      </w:r>
    </w:p>
    <w:p w:rsidR="007877BE" w:rsidRDefault="007877BE" w:rsidP="007877BE">
      <w:pPr>
        <w:pStyle w:val="NormalWeb"/>
        <w:spacing w:before="0" w:beforeAutospacing="0" w:after="0" w:afterAutospacing="0"/>
      </w:pPr>
      <w:r>
        <w:t xml:space="preserve">          </w:t>
      </w:r>
      <w:r>
        <w:rPr>
          <w:noProof/>
          <w:color w:val="0000FF"/>
        </w:rPr>
        <w:drawing>
          <wp:inline distT="0" distB="0" distL="0" distR="0">
            <wp:extent cx="5509717" cy="3436905"/>
            <wp:effectExtent l="0" t="0" r="0" b="0"/>
            <wp:docPr id="5" name="Imagen 5" descr="http://www.czsolution.com/print-management/images/contador-de-impresiones-3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zsolution.com/print-management/images/contador-de-impresiones-3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437" cy="343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BE" w:rsidRDefault="007877BE" w:rsidP="007877BE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rPr>
          <w:rStyle w:val="Textoennegrita"/>
          <w:snapToGrid w:val="0"/>
          <w:color w:val="000000"/>
          <w:lang w:val="es-ES"/>
        </w:rPr>
        <w:t>Fácil notificación o autentificación de impresiones</w:t>
      </w:r>
      <w:r>
        <w:rPr>
          <w:rStyle w:val="Textoennegrita"/>
          <w:b w:val="0"/>
          <w:bCs w:val="0"/>
          <w:snapToGrid w:val="0"/>
          <w:color w:val="000000"/>
        </w:rPr>
        <w:t xml:space="preserve"> </w:t>
      </w:r>
      <w:r>
        <w:rPr>
          <w:rStyle w:val="Textoennegrita"/>
          <w:b w:val="0"/>
          <w:bCs w:val="0"/>
          <w:snapToGrid w:val="0"/>
          <w:color w:val="000000"/>
          <w:lang w:val="es-ES"/>
        </w:rPr>
        <w:t>Los usuarios pueden confirmar el trabajo de impresión o introducir su nombre de usuario/pin antes de que los trabajos puedan llevarse a efecto</w:t>
      </w:r>
      <w:r>
        <w:rPr>
          <w:rStyle w:val="Textoennegrita"/>
          <w:b w:val="0"/>
          <w:bCs w:val="0"/>
          <w:snapToGrid w:val="0"/>
          <w:color w:val="000000"/>
        </w:rPr>
        <w:t xml:space="preserve"> </w:t>
      </w:r>
      <w:r>
        <w:rPr>
          <w:snapToGrid w:val="0"/>
          <w:color w:val="000000"/>
          <w:lang w:val="es-ES"/>
        </w:rPr>
        <w:t xml:space="preserve">en sus computadoras cliente Windows, Mac OSX / </w:t>
      </w:r>
      <w:proofErr w:type="spellStart"/>
      <w:r>
        <w:rPr>
          <w:snapToGrid w:val="0"/>
          <w:color w:val="000000"/>
          <w:lang w:val="es-ES"/>
        </w:rPr>
        <w:t>Classic</w:t>
      </w:r>
      <w:proofErr w:type="spellEnd"/>
      <w:r>
        <w:rPr>
          <w:snapToGrid w:val="0"/>
          <w:color w:val="000000"/>
          <w:lang w:val="es-ES"/>
        </w:rPr>
        <w:t>, o Linux.</w:t>
      </w:r>
      <w:r>
        <w:rPr>
          <w:snapToGrid w:val="0"/>
          <w:color w:val="000000"/>
        </w:rPr>
        <w:t xml:space="preserve"> </w:t>
      </w:r>
    </w:p>
    <w:p w:rsidR="007877BE" w:rsidRDefault="007877BE" w:rsidP="007877BE">
      <w:pPr>
        <w:pStyle w:val="NormalWeb"/>
        <w:spacing w:before="0" w:beforeAutospacing="0" w:after="0" w:afterAutospacing="0"/>
      </w:pPr>
      <w:r>
        <w:lastRenderedPageBreak/>
        <w:t xml:space="preserve">         </w:t>
      </w:r>
      <w:r>
        <w:rPr>
          <w:noProof/>
          <w:color w:val="0000FF"/>
        </w:rPr>
        <w:drawing>
          <wp:inline distT="0" distB="0" distL="0" distR="0">
            <wp:extent cx="6381750" cy="1608845"/>
            <wp:effectExtent l="0" t="0" r="0" b="0"/>
            <wp:docPr id="4" name="Imagen 4" descr="http://www.czsolution.com/print-management/images/contador-de-impresiones-4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zsolution.com/print-management/images/contador-de-impresiones-4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60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BE" w:rsidRDefault="007877BE" w:rsidP="007877BE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rPr>
          <w:rStyle w:val="Textoennegrita"/>
          <w:snapToGrid w:val="0"/>
          <w:color w:val="000000"/>
          <w:lang w:val="es-ES"/>
        </w:rPr>
        <w:t xml:space="preserve">Fácil facturación por cliente o proyecto </w:t>
      </w:r>
      <w:r>
        <w:rPr>
          <w:rStyle w:val="Textoennegrita"/>
          <w:b w:val="0"/>
          <w:bCs w:val="0"/>
          <w:snapToGrid w:val="0"/>
          <w:color w:val="000000"/>
          <w:lang w:val="es-ES"/>
        </w:rPr>
        <w:t>Los usuarios pueden facturar los trabajos indicando sus códigos de cliente/ de proyecto/ compartidos</w:t>
      </w:r>
      <w:r>
        <w:rPr>
          <w:snapToGrid w:val="0"/>
          <w:color w:val="000000"/>
          <w:lang w:val="es-ES"/>
        </w:rPr>
        <w:t xml:space="preserve"> antes de que los trabajos se impriman en sus computadoras cliente Windows, Mac OSX / </w:t>
      </w:r>
      <w:proofErr w:type="spellStart"/>
      <w:r>
        <w:rPr>
          <w:snapToGrid w:val="0"/>
          <w:color w:val="000000"/>
          <w:lang w:val="es-ES"/>
        </w:rPr>
        <w:t>Classic</w:t>
      </w:r>
      <w:proofErr w:type="spellEnd"/>
      <w:r>
        <w:rPr>
          <w:snapToGrid w:val="0"/>
          <w:color w:val="000000"/>
          <w:lang w:val="es-ES"/>
        </w:rPr>
        <w:t>, o Linux.</w:t>
      </w:r>
    </w:p>
    <w:p w:rsidR="007877BE" w:rsidRDefault="007877BE" w:rsidP="007877BE">
      <w:pPr>
        <w:pStyle w:val="NormalWeb"/>
        <w:spacing w:before="0" w:beforeAutospacing="0" w:after="0" w:afterAutospacing="0"/>
      </w:pPr>
      <w:r>
        <w:t xml:space="preserve">         </w:t>
      </w:r>
      <w:r>
        <w:rPr>
          <w:noProof/>
          <w:color w:val="0000FF"/>
        </w:rPr>
        <w:drawing>
          <wp:inline distT="0" distB="0" distL="0" distR="0">
            <wp:extent cx="5105400" cy="2592538"/>
            <wp:effectExtent l="0" t="0" r="0" b="0"/>
            <wp:docPr id="3" name="Imagen 3" descr="http://www.czsolution.com/print-management/images/contador-de-impresiones-5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zsolution.com/print-management/images/contador-de-impresiones-5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59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BE" w:rsidRDefault="007877BE" w:rsidP="007877BE">
      <w:pPr>
        <w:pStyle w:val="NormalWeb"/>
        <w:numPr>
          <w:ilvl w:val="0"/>
          <w:numId w:val="8"/>
        </w:numPr>
        <w:spacing w:before="255" w:beforeAutospacing="0" w:after="0" w:afterAutospacing="0"/>
      </w:pPr>
      <w:r w:rsidRPr="007877BE">
        <w:rPr>
          <w:rStyle w:val="Textoennegrita"/>
          <w:snapToGrid w:val="0"/>
          <w:color w:val="000000"/>
        </w:rPr>
        <w:t>Informes detallados</w:t>
      </w:r>
      <w:r>
        <w:rPr>
          <w:rStyle w:val="Textoennegrita"/>
          <w:b w:val="0"/>
          <w:bCs w:val="0"/>
          <w:color w:val="2271A0"/>
        </w:rPr>
        <w:t xml:space="preserve"> / </w:t>
      </w:r>
      <w:r>
        <w:rPr>
          <w:b/>
          <w:bCs/>
          <w:color w:val="000000"/>
        </w:rPr>
        <w:t>C</w:t>
      </w:r>
      <w:r w:rsidRPr="007877BE">
        <w:rPr>
          <w:b/>
          <w:bCs/>
          <w:color w:val="000000"/>
        </w:rPr>
        <w:t xml:space="preserve">ontador de </w:t>
      </w:r>
      <w:r>
        <w:rPr>
          <w:b/>
          <w:bCs/>
          <w:color w:val="000000"/>
        </w:rPr>
        <w:t>I</w:t>
      </w:r>
      <w:r w:rsidRPr="007877BE">
        <w:rPr>
          <w:b/>
          <w:bCs/>
          <w:color w:val="000000"/>
        </w:rPr>
        <w:t>mpresiones</w:t>
      </w:r>
      <w:r>
        <w:rPr>
          <w:rStyle w:val="Textoennegrita"/>
          <w:b w:val="0"/>
          <w:bCs w:val="0"/>
          <w:color w:val="2271A0"/>
        </w:rPr>
        <w:t xml:space="preserve"> </w:t>
      </w:r>
      <w:r>
        <w:rPr>
          <w:snapToGrid w:val="0"/>
          <w:color w:val="000000"/>
          <w:lang w:val="es-ES"/>
        </w:rPr>
        <w:t xml:space="preserve">CZ </w:t>
      </w:r>
      <w:proofErr w:type="spellStart"/>
      <w:r>
        <w:rPr>
          <w:snapToGrid w:val="0"/>
          <w:color w:val="000000"/>
          <w:lang w:val="es-ES"/>
        </w:rPr>
        <w:t>Print</w:t>
      </w:r>
      <w:proofErr w:type="spellEnd"/>
      <w:r>
        <w:rPr>
          <w:snapToGrid w:val="0"/>
          <w:color w:val="000000"/>
          <w:lang w:val="es-ES"/>
        </w:rPr>
        <w:t xml:space="preserve"> Job </w:t>
      </w:r>
      <w:proofErr w:type="spellStart"/>
      <w:r>
        <w:rPr>
          <w:snapToGrid w:val="0"/>
          <w:color w:val="000000"/>
          <w:lang w:val="es-ES"/>
        </w:rPr>
        <w:t>Tracker</w:t>
      </w:r>
      <w:proofErr w:type="spellEnd"/>
      <w:r>
        <w:rPr>
          <w:snapToGrid w:val="0"/>
          <w:color w:val="000000"/>
          <w:lang w:val="es-ES"/>
        </w:rPr>
        <w:t xml:space="preserve"> 7.0 proporciona una herramienta para informes gratuita que le permitirá generar 100 informes, 64 de ellos predefinidos y 36 personalizados, que usted podrá exportar a  PDF, Word, Excel y RTF. Dichos informes se presentan por defecto en inglés, pero pueden presentarse fácilmente y en cuestión de minutos en su propio idioma; para ello basta con traducir unas líneas.</w:t>
      </w:r>
    </w:p>
    <w:p w:rsidR="007877BE" w:rsidRDefault="007877BE" w:rsidP="007877BE">
      <w:pPr>
        <w:pStyle w:val="NormalWeb"/>
        <w:spacing w:before="0" w:beforeAutospacing="0" w:after="0" w:afterAutospacing="0"/>
      </w:pPr>
      <w:r>
        <w:lastRenderedPageBreak/>
        <w:t xml:space="preserve">          </w:t>
      </w:r>
      <w:r>
        <w:rPr>
          <w:noProof/>
          <w:color w:val="0000FF"/>
        </w:rPr>
        <w:drawing>
          <wp:inline distT="0" distB="0" distL="0" distR="0">
            <wp:extent cx="5057775" cy="3406257"/>
            <wp:effectExtent l="0" t="0" r="0" b="3810"/>
            <wp:docPr id="2" name="Imagen 2" descr="http://www.czsolution.com/print-management/images/contador-de-impresiones-6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zsolution.com/print-management/images/contador-de-impresiones-6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40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BE" w:rsidRDefault="007877BE" w:rsidP="007877BE">
      <w:pPr>
        <w:pStyle w:val="NormalWeb"/>
        <w:spacing w:before="0" w:beforeAutospacing="0" w:after="0" w:afterAutospacing="0"/>
      </w:pPr>
    </w:p>
    <w:p w:rsidR="007877BE" w:rsidRDefault="007877BE"/>
    <w:p w:rsidR="007877BE" w:rsidRDefault="007877BE"/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852"/>
      </w:tblGrid>
      <w:tr w:rsidR="007877BE" w:rsidRPr="007877BE" w:rsidTr="007877BE">
        <w:trPr>
          <w:trHeight w:val="480"/>
        </w:trPr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FFEF"/>
            <w:vAlign w:val="center"/>
            <w:hideMark/>
          </w:tcPr>
          <w:p w:rsidR="007877BE" w:rsidRPr="007877BE" w:rsidRDefault="007877BE" w:rsidP="0078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77B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50 Usuarios &amp; 5 Impresoras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FFEF"/>
            <w:vAlign w:val="center"/>
            <w:hideMark/>
          </w:tcPr>
          <w:p w:rsidR="007877BE" w:rsidRPr="007877BE" w:rsidRDefault="007877BE" w:rsidP="0078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77B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 US $490</w:t>
            </w:r>
          </w:p>
        </w:tc>
      </w:tr>
      <w:tr w:rsidR="007877BE" w:rsidRPr="007877BE" w:rsidTr="007877BE">
        <w:trPr>
          <w:trHeight w:val="480"/>
        </w:trPr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FFEF"/>
            <w:vAlign w:val="center"/>
            <w:hideMark/>
          </w:tcPr>
          <w:p w:rsidR="007877BE" w:rsidRPr="007877BE" w:rsidRDefault="007877BE" w:rsidP="0078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77B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100 Usuarios &amp; 20 Impresoras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FFEF"/>
            <w:vAlign w:val="center"/>
            <w:hideMark/>
          </w:tcPr>
          <w:p w:rsidR="007877BE" w:rsidRPr="007877BE" w:rsidRDefault="007877BE" w:rsidP="0078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77B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 US $790</w:t>
            </w:r>
          </w:p>
        </w:tc>
      </w:tr>
      <w:tr w:rsidR="007877BE" w:rsidRPr="007877BE" w:rsidTr="007877BE">
        <w:trPr>
          <w:trHeight w:val="495"/>
        </w:trPr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FFEF"/>
            <w:vAlign w:val="center"/>
            <w:hideMark/>
          </w:tcPr>
          <w:p w:rsidR="007877BE" w:rsidRPr="007877BE" w:rsidRDefault="007877BE" w:rsidP="0078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77B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Número Ilimitado de Usuarios &amp; Número Ilimitado de Impresoras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FFEF"/>
            <w:vAlign w:val="center"/>
            <w:hideMark/>
          </w:tcPr>
          <w:p w:rsidR="007877BE" w:rsidRPr="007877BE" w:rsidRDefault="007877BE" w:rsidP="0078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77B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   US $1190</w:t>
            </w:r>
          </w:p>
        </w:tc>
      </w:tr>
    </w:tbl>
    <w:p w:rsidR="007877BE" w:rsidRDefault="007877BE">
      <w:bookmarkStart w:id="1" w:name="_GoBack"/>
      <w:bookmarkEnd w:id="1"/>
    </w:p>
    <w:sectPr w:rsidR="007877BE" w:rsidSect="007877BE">
      <w:pgSz w:w="12240" w:h="15840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7715F"/>
    <w:multiLevelType w:val="multilevel"/>
    <w:tmpl w:val="24B2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A2D79"/>
    <w:multiLevelType w:val="multilevel"/>
    <w:tmpl w:val="67F8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414E8"/>
    <w:multiLevelType w:val="multilevel"/>
    <w:tmpl w:val="90A6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87D13"/>
    <w:multiLevelType w:val="multilevel"/>
    <w:tmpl w:val="2698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B1C94"/>
    <w:multiLevelType w:val="multilevel"/>
    <w:tmpl w:val="04E0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6D43A1"/>
    <w:multiLevelType w:val="multilevel"/>
    <w:tmpl w:val="87C6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97EBB"/>
    <w:multiLevelType w:val="multilevel"/>
    <w:tmpl w:val="53B6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DD6636"/>
    <w:multiLevelType w:val="multilevel"/>
    <w:tmpl w:val="FC2A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BE"/>
    <w:rsid w:val="0078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77B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7B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877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77B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7B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87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lution.com/print-management/images/control-de-impresiones-2.gif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6.gif"/><Relationship Id="rId3" Type="http://schemas.microsoft.com/office/2007/relationships/stylesWithEffects" Target="stylesWithEffects.xml"/><Relationship Id="rId21" Type="http://schemas.openxmlformats.org/officeDocument/2006/relationships/hyperlink" Target="http://www.czsolution.com/print-management/images/contador-de-impresiones-6.gif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czsolution.com/print-management/images/contador-de-impresiones-2.gif" TargetMode="External"/><Relationship Id="rId17" Type="http://schemas.openxmlformats.org/officeDocument/2006/relationships/hyperlink" Target="http://www.czsolution.com/print-management/images/contador-de-impresiones-4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1" Type="http://schemas.openxmlformats.org/officeDocument/2006/relationships/numbering" Target="numbering.xml"/><Relationship Id="rId6" Type="http://schemas.openxmlformats.org/officeDocument/2006/relationships/hyperlink" Target="http://www.czsolution.com/print-management/images/control-de-impresiones-1.gif" TargetMode="External"/><Relationship Id="rId11" Type="http://schemas.openxmlformats.org/officeDocument/2006/relationships/image" Target="media/image3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zsolution.com/print-management/images/contador-de-impresiones-3.gi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zsolution.com/print-management/images/contador-de-impresiones-1.gif" TargetMode="External"/><Relationship Id="rId19" Type="http://schemas.openxmlformats.org/officeDocument/2006/relationships/hyperlink" Target="http://www.czsolution.com/print-management/images/contador-de-impresiones-5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czsolution.com/download/ImportFiles.zip" TargetMode="External"/><Relationship Id="rId22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537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Piña Martinez</dc:creator>
  <cp:lastModifiedBy>Angel Piña Martinez</cp:lastModifiedBy>
  <cp:revision>1</cp:revision>
  <dcterms:created xsi:type="dcterms:W3CDTF">2013-04-05T17:38:00Z</dcterms:created>
  <dcterms:modified xsi:type="dcterms:W3CDTF">2013-04-05T17:43:00Z</dcterms:modified>
</cp:coreProperties>
</file>